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A3" w:rsidRDefault="004D58A3" w:rsidP="004D58A3">
      <w:pPr>
        <w:spacing w:after="0" w:line="240" w:lineRule="auto"/>
        <w:rPr>
          <w:rFonts w:ascii="Arial" w:eastAsia="Times New Roman" w:hAnsi="Arial" w:cs="Arial"/>
          <w:color w:val="333333"/>
          <w:sz w:val="20"/>
          <w:szCs w:val="20"/>
          <w:lang w:val="kk-KZ" w:eastAsia="ru-RU"/>
        </w:rPr>
      </w:pPr>
    </w:p>
    <w:p w:rsidR="004D58A3" w:rsidRPr="004D58A3" w:rsidRDefault="004D58A3" w:rsidP="004D58A3">
      <w:pPr>
        <w:pStyle w:val="1"/>
        <w:shd w:val="clear" w:color="auto" w:fill="FFFFFF"/>
        <w:spacing w:before="0"/>
        <w:rPr>
          <w:rFonts w:ascii="Arial" w:hAnsi="Arial" w:cs="Arial"/>
          <w:b w:val="0"/>
          <w:bCs w:val="0"/>
          <w:color w:val="333333"/>
          <w:sz w:val="42"/>
          <w:szCs w:val="42"/>
          <w:lang w:val="kk-KZ"/>
        </w:rPr>
      </w:pPr>
      <w:r w:rsidRPr="004D58A3">
        <w:rPr>
          <w:rFonts w:ascii="Arial" w:hAnsi="Arial" w:cs="Arial"/>
          <w:b w:val="0"/>
          <w:bCs w:val="0"/>
          <w:color w:val="333333"/>
          <w:sz w:val="42"/>
          <w:szCs w:val="42"/>
          <w:bdr w:val="none" w:sz="0" w:space="0" w:color="auto" w:frame="1"/>
          <w:lang w:val="kk-KZ"/>
        </w:rPr>
        <w:t>Ағылшын тілін оқытуда оқушылардың сөйлеу дағдыларын қалыптастыру мақсатында тиімді әдістер мен жаттығуларды пайдалану және  жаңа технологияны қолдану</w:t>
      </w:r>
    </w:p>
    <w:p w:rsidR="004D58A3" w:rsidRDefault="004D58A3" w:rsidP="004D58A3">
      <w:pPr>
        <w:spacing w:after="0" w:line="240" w:lineRule="auto"/>
        <w:rPr>
          <w:rFonts w:ascii="Arial" w:eastAsia="Times New Roman" w:hAnsi="Arial" w:cs="Arial"/>
          <w:color w:val="333333"/>
          <w:sz w:val="20"/>
          <w:szCs w:val="20"/>
          <w:lang w:val="kk-KZ" w:eastAsia="ru-RU"/>
        </w:rPr>
      </w:pPr>
      <w:bookmarkStart w:id="0" w:name="_GoBack"/>
      <w:bookmarkEnd w:id="0"/>
    </w:p>
    <w:p w:rsidR="004D58A3" w:rsidRPr="004D58A3" w:rsidRDefault="004D58A3" w:rsidP="004D58A3">
      <w:pPr>
        <w:spacing w:after="0" w:line="240" w:lineRule="auto"/>
        <w:rPr>
          <w:rFonts w:ascii="Arial" w:eastAsia="Times New Roman" w:hAnsi="Arial" w:cs="Arial"/>
          <w:color w:val="333333"/>
          <w:sz w:val="20"/>
          <w:szCs w:val="20"/>
          <w:lang w:val="kk-KZ" w:eastAsia="ru-RU"/>
        </w:rPr>
      </w:pPr>
      <w:r w:rsidRPr="004D58A3">
        <w:rPr>
          <w:rFonts w:ascii="Arial" w:eastAsia="Times New Roman" w:hAnsi="Arial" w:cs="Arial"/>
          <w:color w:val="333333"/>
          <w:sz w:val="20"/>
          <w:szCs w:val="20"/>
          <w:lang w:val="kk-KZ" w:eastAsia="ru-RU"/>
        </w:rPr>
        <w:t xml:space="preserve">Қазіргі Қазақстандық қоғам көпұлттық, көптілділік және көпмәдинеттілік жағдайда. </w:t>
      </w:r>
      <w:r w:rsidRPr="004D58A3">
        <w:rPr>
          <w:rFonts w:ascii="Arial" w:eastAsia="Times New Roman" w:hAnsi="Arial" w:cs="Arial"/>
          <w:color w:val="333333"/>
          <w:sz w:val="20"/>
          <w:szCs w:val="20"/>
          <w:lang w:eastAsia="ru-RU"/>
        </w:rPr>
        <w:t>Сондықтан осы қоғамға бейімделген кө</w:t>
      </w:r>
      <w:proofErr w:type="gramStart"/>
      <w:r w:rsidRPr="004D58A3">
        <w:rPr>
          <w:rFonts w:ascii="Arial" w:eastAsia="Times New Roman" w:hAnsi="Arial" w:cs="Arial"/>
          <w:color w:val="333333"/>
          <w:sz w:val="20"/>
          <w:szCs w:val="20"/>
          <w:lang w:eastAsia="ru-RU"/>
        </w:rPr>
        <w:t>п</w:t>
      </w:r>
      <w:proofErr w:type="gramEnd"/>
      <w:r w:rsidRPr="004D58A3">
        <w:rPr>
          <w:rFonts w:ascii="Arial" w:eastAsia="Times New Roman" w:hAnsi="Arial" w:cs="Arial"/>
          <w:color w:val="333333"/>
          <w:sz w:val="20"/>
          <w:szCs w:val="20"/>
          <w:lang w:eastAsia="ru-RU"/>
        </w:rPr>
        <w:t xml:space="preserve"> тілді меңгерген мәдениетті түлға қалыптастыру — өзекті мәселелердің бірі.Еліміздің Президенті Нұрсұлтан Әбішұлы Назарбаев Қазақстан халықтары Ассамблеясының ХІІ сессиясында сөйлеген сөзінде: «Біз алдағы уақытта осы </w:t>
      </w:r>
      <w:proofErr w:type="gramStart"/>
      <w:r w:rsidRPr="004D58A3">
        <w:rPr>
          <w:rFonts w:ascii="Arial" w:eastAsia="Times New Roman" w:hAnsi="Arial" w:cs="Arial"/>
          <w:color w:val="333333"/>
          <w:sz w:val="20"/>
          <w:szCs w:val="20"/>
          <w:lang w:eastAsia="ru-RU"/>
        </w:rPr>
        <w:t>ал</w:t>
      </w:r>
      <w:proofErr w:type="gramEnd"/>
      <w:r w:rsidRPr="004D58A3">
        <w:rPr>
          <w:rFonts w:ascii="Arial" w:eastAsia="Times New Roman" w:hAnsi="Arial" w:cs="Arial"/>
          <w:color w:val="333333"/>
          <w:sz w:val="20"/>
          <w:szCs w:val="20"/>
          <w:lang w:eastAsia="ru-RU"/>
        </w:rPr>
        <w:t>ған бағытымыздан таймай әлемдік биіктерді бағындыра беретін боламыз. Сондай биік белестердің бі</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і – Қазақстанның дүние жүзіндегі бәсекеге қабілетті 50 елдің қатарына кіруі. Ол мақсатқа жету үшін, ең алдымен, әрбір қазақстандық бәсекеге қабілетті болу керек» деген болатын. Сонымен қатар осы мақсатқа жету жолдарымен де таныстырып өтті. Тіл мәселесін сөзге тиек ете отырып, Н.Ә.Назарбаев қазақстандықтардың жаңа ұрпағы ең кем дегенде үш тілді білі</w:t>
      </w:r>
      <w:proofErr w:type="gramStart"/>
      <w:r w:rsidRPr="004D58A3">
        <w:rPr>
          <w:rFonts w:ascii="Arial" w:eastAsia="Times New Roman" w:hAnsi="Arial" w:cs="Arial"/>
          <w:color w:val="333333"/>
          <w:sz w:val="20"/>
          <w:szCs w:val="20"/>
          <w:lang w:eastAsia="ru-RU"/>
        </w:rPr>
        <w:t>п</w:t>
      </w:r>
      <w:proofErr w:type="gramEnd"/>
      <w:r w:rsidRPr="004D58A3">
        <w:rPr>
          <w:rFonts w:ascii="Arial" w:eastAsia="Times New Roman" w:hAnsi="Arial" w:cs="Arial"/>
          <w:color w:val="333333"/>
          <w:sz w:val="20"/>
          <w:szCs w:val="20"/>
          <w:lang w:eastAsia="ru-RU"/>
        </w:rPr>
        <w:t>, қазақ, орыс және ағылшын тілдерін еркін білу тиіс екендігін айтты. Сонымен қатар ағылшын тілін кеңінен білмейінше, ұлттың бәсекеге шынайы қабілеттілігі туралы айту қиын болатындығын ескерте отырып, барлық ат</w:t>
      </w:r>
      <w:proofErr w:type="gramStart"/>
      <w:r w:rsidRPr="004D58A3">
        <w:rPr>
          <w:rFonts w:ascii="Arial" w:eastAsia="Times New Roman" w:hAnsi="Arial" w:cs="Arial"/>
          <w:color w:val="333333"/>
          <w:sz w:val="20"/>
          <w:szCs w:val="20"/>
          <w:lang w:eastAsia="ru-RU"/>
        </w:rPr>
        <w:t>а-</w:t>
      </w:r>
      <w:proofErr w:type="gramEnd"/>
      <w:r w:rsidRPr="004D58A3">
        <w:rPr>
          <w:rFonts w:ascii="Arial" w:eastAsia="Times New Roman" w:hAnsi="Arial" w:cs="Arial"/>
          <w:color w:val="333333"/>
          <w:sz w:val="20"/>
          <w:szCs w:val="20"/>
          <w:lang w:eastAsia="ru-RU"/>
        </w:rPr>
        <w:t xml:space="preserve"> аналарды балаларын үш тілде оқытуға шақырды. Президент Нұрсұлтан Назарбаев биылғы </w:t>
      </w:r>
      <w:proofErr w:type="gramStart"/>
      <w:r w:rsidRPr="004D58A3">
        <w:rPr>
          <w:rFonts w:ascii="Arial" w:eastAsia="Times New Roman" w:hAnsi="Arial" w:cs="Arial"/>
          <w:color w:val="333333"/>
          <w:sz w:val="20"/>
          <w:szCs w:val="20"/>
          <w:lang w:eastAsia="ru-RU"/>
        </w:rPr>
        <w:t>халы</w:t>
      </w:r>
      <w:proofErr w:type="gramEnd"/>
      <w:r w:rsidRPr="004D58A3">
        <w:rPr>
          <w:rFonts w:ascii="Arial" w:eastAsia="Times New Roman" w:hAnsi="Arial" w:cs="Arial"/>
          <w:color w:val="333333"/>
          <w:sz w:val="20"/>
          <w:szCs w:val="20"/>
          <w:lang w:eastAsia="ru-RU"/>
        </w:rPr>
        <w:t>ққа арнаған “Қазақстан халқының әл — ауқатын арттыру — мемлекеттік саясаттың басты мақсаты” атты Жолдауында Үкіметтің алдына “Тілдердің үш тұғырлығы” мәдени жобасын іске асыруды жеделдету міндетін алға қойып отыр.</w:t>
      </w:r>
      <w:r w:rsidRPr="004D58A3">
        <w:rPr>
          <w:rFonts w:ascii="Arial" w:eastAsia="Times New Roman" w:hAnsi="Arial" w:cs="Arial"/>
          <w:color w:val="333333"/>
          <w:sz w:val="20"/>
          <w:szCs w:val="20"/>
          <w:lang w:eastAsia="ru-RU"/>
        </w:rPr>
        <w:br/>
        <w:t xml:space="preserve">Қазіргі таңда өркениетті ел ретінде көптеген шет елдермен қарым — қатынасымыз күннен — күнге нығайып, беделіміз артып келеді. Бұл шетел тілін оқытуды жақсартуды, оны терең меңгертуді талап етеді. Ал, оқытуды жақсарту дегеніміз, біздіңше, оқушылардың </w:t>
      </w:r>
      <w:proofErr w:type="gramStart"/>
      <w:r w:rsidRPr="004D58A3">
        <w:rPr>
          <w:rFonts w:ascii="Arial" w:eastAsia="Times New Roman" w:hAnsi="Arial" w:cs="Arial"/>
          <w:color w:val="333333"/>
          <w:sz w:val="20"/>
          <w:szCs w:val="20"/>
          <w:lang w:eastAsia="ru-RU"/>
        </w:rPr>
        <w:t>п</w:t>
      </w:r>
      <w:proofErr w:type="gramEnd"/>
      <w:r w:rsidRPr="004D58A3">
        <w:rPr>
          <w:rFonts w:ascii="Arial" w:eastAsia="Times New Roman" w:hAnsi="Arial" w:cs="Arial"/>
          <w:color w:val="333333"/>
          <w:sz w:val="20"/>
          <w:szCs w:val="20"/>
          <w:lang w:eastAsia="ru-RU"/>
        </w:rPr>
        <w:t xml:space="preserve">әнге деген қызығушылығын арттыру. Бүгінгі күннің талабы, шет тілі оқытушысының алдына қойған мақсаты тіл үйренушілерді шет тілінде сөйлету болғандықтан, оқытушы шет тіліне үйретудің түрлі әдістерін сұрыптай келе, оның ішіндегі ең тиімдісін өз сабағында қолдануды басты міндет </w:t>
      </w:r>
      <w:proofErr w:type="gramStart"/>
      <w:r w:rsidRPr="004D58A3">
        <w:rPr>
          <w:rFonts w:ascii="Arial" w:eastAsia="Times New Roman" w:hAnsi="Arial" w:cs="Arial"/>
          <w:color w:val="333333"/>
          <w:sz w:val="20"/>
          <w:szCs w:val="20"/>
          <w:lang w:eastAsia="ru-RU"/>
        </w:rPr>
        <w:t>деп</w:t>
      </w:r>
      <w:proofErr w:type="gramEnd"/>
      <w:r w:rsidRPr="004D58A3">
        <w:rPr>
          <w:rFonts w:ascii="Arial" w:eastAsia="Times New Roman" w:hAnsi="Arial" w:cs="Arial"/>
          <w:color w:val="333333"/>
          <w:sz w:val="20"/>
          <w:szCs w:val="20"/>
          <w:lang w:eastAsia="ru-RU"/>
        </w:rPr>
        <w:t xml:space="preserve"> біледі. Дегенмен, шетел тілін меңгертуде көптеген қиыншылықтар кездесетіні белгілі. Солардың бі</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і – оқушылардың ағылшын тілінде сөйлеу дағдыларын дамыта отырып мәтін мазмұнын баяндау немесе шет ел тілінде өз ойын айту. Мектептерде ағылшын тілін оқытудың негізгі элементтерінің бі</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і – сөздік жұмысын жүргізу. Ол оқушылардың сөздік қорын байытуда ерекше орын алады. Сөздік жұмысын ұйымдастырудың басты қағидасы – оқушының лексикалық материалды белсенді түрде меңгері</w:t>
      </w:r>
      <w:proofErr w:type="gramStart"/>
      <w:r w:rsidRPr="004D58A3">
        <w:rPr>
          <w:rFonts w:ascii="Arial" w:eastAsia="Times New Roman" w:hAnsi="Arial" w:cs="Arial"/>
          <w:color w:val="333333"/>
          <w:sz w:val="20"/>
          <w:szCs w:val="20"/>
          <w:lang w:eastAsia="ru-RU"/>
        </w:rPr>
        <w:t>п</w:t>
      </w:r>
      <w:proofErr w:type="gramEnd"/>
      <w:r w:rsidRPr="004D58A3">
        <w:rPr>
          <w:rFonts w:ascii="Arial" w:eastAsia="Times New Roman" w:hAnsi="Arial" w:cs="Arial"/>
          <w:color w:val="333333"/>
          <w:sz w:val="20"/>
          <w:szCs w:val="20"/>
          <w:lang w:eastAsia="ru-RU"/>
        </w:rPr>
        <w:t>, сөйлеу тілінде оларды бекітіп, сөйлеуде белсенді түрде қолдана білуге үйрету негізінде қалыптасады.</w:t>
      </w:r>
      <w:r w:rsidRPr="004D58A3">
        <w:rPr>
          <w:rFonts w:ascii="Arial" w:eastAsia="Times New Roman" w:hAnsi="Arial" w:cs="Arial"/>
          <w:color w:val="333333"/>
          <w:sz w:val="20"/>
          <w:szCs w:val="20"/>
          <w:lang w:eastAsia="ru-RU"/>
        </w:rPr>
        <w:br/>
      </w:r>
      <w:proofErr w:type="gramStart"/>
      <w:r w:rsidRPr="004D58A3">
        <w:rPr>
          <w:rFonts w:ascii="Arial" w:eastAsia="Times New Roman" w:hAnsi="Arial" w:cs="Arial"/>
          <w:color w:val="333333"/>
          <w:sz w:val="20"/>
          <w:szCs w:val="20"/>
          <w:lang w:eastAsia="ru-RU"/>
        </w:rPr>
        <w:t>Ш</w:t>
      </w:r>
      <w:proofErr w:type="gramEnd"/>
      <w:r w:rsidRPr="004D58A3">
        <w:rPr>
          <w:rFonts w:ascii="Arial" w:eastAsia="Times New Roman" w:hAnsi="Arial" w:cs="Arial"/>
          <w:color w:val="333333"/>
          <w:sz w:val="20"/>
          <w:szCs w:val="20"/>
          <w:lang w:eastAsia="ru-RU"/>
        </w:rPr>
        <w:t>әкірттер қазақ тілін толық әдеби нормада меңгеріп, орыс тілі мен ағылшын тілін еркін білу қажет. Ал ғалымдардың зерттеуінше, бала жас кезінде тілді қиналмай ә</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і еркін меңгереді екен. Осы ретте</w:t>
      </w:r>
      <w:proofErr w:type="gramStart"/>
      <w:r w:rsidRPr="004D58A3">
        <w:rPr>
          <w:rFonts w:ascii="Arial" w:eastAsia="Times New Roman" w:hAnsi="Arial" w:cs="Arial"/>
          <w:color w:val="333333"/>
          <w:sz w:val="20"/>
          <w:szCs w:val="20"/>
          <w:lang w:eastAsia="ru-RU"/>
        </w:rPr>
        <w:t xml:space="preserve"> Б</w:t>
      </w:r>
      <w:proofErr w:type="gramEnd"/>
      <w:r w:rsidRPr="004D58A3">
        <w:rPr>
          <w:rFonts w:ascii="Arial" w:eastAsia="Times New Roman" w:hAnsi="Arial" w:cs="Arial"/>
          <w:color w:val="333333"/>
          <w:sz w:val="20"/>
          <w:szCs w:val="20"/>
          <w:lang w:eastAsia="ru-RU"/>
        </w:rPr>
        <w:t>ілім және Ғылым министірлігінің ағылшын тілін 1- сыныптан бастап үйретуге назар аударуы – дұрыс талап. Бүлдіршін жаста меңгерілген білімнің іргетасы берік ә</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і мықты болмақ. Ал осы берік әрі мықты білімді санаға себелеп, жанға ұялататын әрине мұғалім.</w:t>
      </w:r>
      <w:r w:rsidRPr="004D58A3">
        <w:rPr>
          <w:rFonts w:ascii="Arial" w:eastAsia="Times New Roman" w:hAnsi="Arial" w:cs="Arial"/>
          <w:color w:val="333333"/>
          <w:sz w:val="20"/>
          <w:szCs w:val="20"/>
          <w:lang w:eastAsia="ru-RU"/>
        </w:rPr>
        <w:br/>
        <w:t>Ағылшын тілі пәні мұғалімдері қазіргі кезде ағылшын тілін оқыту сапасын жақсарту мақсатында тіл үйрету саласында әлемді</w:t>
      </w:r>
      <w:proofErr w:type="gramStart"/>
      <w:r w:rsidRPr="004D58A3">
        <w:rPr>
          <w:rFonts w:ascii="Arial" w:eastAsia="Times New Roman" w:hAnsi="Arial" w:cs="Arial"/>
          <w:color w:val="333333"/>
          <w:sz w:val="20"/>
          <w:szCs w:val="20"/>
          <w:lang w:eastAsia="ru-RU"/>
        </w:rPr>
        <w:t>к озы</w:t>
      </w:r>
      <w:proofErr w:type="gramEnd"/>
      <w:r w:rsidRPr="004D58A3">
        <w:rPr>
          <w:rFonts w:ascii="Arial" w:eastAsia="Times New Roman" w:hAnsi="Arial" w:cs="Arial"/>
          <w:color w:val="333333"/>
          <w:sz w:val="20"/>
          <w:szCs w:val="20"/>
          <w:lang w:eastAsia="ru-RU"/>
        </w:rPr>
        <w:t>қ тәжірибелерды, жаңа технологиялар мен әдістерді барынша қолдануда. Ағылшын тілін саналы меңгерту, оны өз деңгейінде қажеттілікке айналдыру, бі</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 xml:space="preserve"> жылғы мәселе емес, сондықтан ағылшын тілін оқыту ісімен шұғылданатын мамандар арасында туындайтын, ағылшын тілінде өз ойын ауызша жеткізе алатын, оқушылардың ауызша сөйлеу дағдысын қалай қалыптастыруға болады? деген сұрақ туындайды</w:t>
      </w:r>
      <w:proofErr w:type="gramStart"/>
      <w:r w:rsidRPr="004D58A3">
        <w:rPr>
          <w:rFonts w:ascii="Arial" w:eastAsia="Times New Roman" w:hAnsi="Arial" w:cs="Arial"/>
          <w:color w:val="333333"/>
          <w:sz w:val="20"/>
          <w:szCs w:val="20"/>
          <w:lang w:eastAsia="ru-RU"/>
        </w:rPr>
        <w:t>.М</w:t>
      </w:r>
      <w:proofErr w:type="gramEnd"/>
      <w:r w:rsidRPr="004D58A3">
        <w:rPr>
          <w:rFonts w:ascii="Arial" w:eastAsia="Times New Roman" w:hAnsi="Arial" w:cs="Arial"/>
          <w:color w:val="333333"/>
          <w:sz w:val="20"/>
          <w:szCs w:val="20"/>
          <w:lang w:eastAsia="ru-RU"/>
        </w:rPr>
        <w:t>енің байқап бақылағаным бойынша оқушылардың сөйлеу дағдысы алғаш сабақ басталғаннан бастап қалыптаса бастайды. Ағылшын тілі сабағында оқушылардың тілін дамыту, білім — білік дағдыларын қалыптастыру, сөйлеуге деген қызығушылығын, белсенділіген арттыру мақсатында жүргізілетін жұ</w:t>
      </w:r>
      <w:proofErr w:type="gramStart"/>
      <w:r w:rsidRPr="004D58A3">
        <w:rPr>
          <w:rFonts w:ascii="Arial" w:eastAsia="Times New Roman" w:hAnsi="Arial" w:cs="Arial"/>
          <w:color w:val="333333"/>
          <w:sz w:val="20"/>
          <w:szCs w:val="20"/>
          <w:lang w:eastAsia="ru-RU"/>
        </w:rPr>
        <w:t>мыстар</w:t>
      </w:r>
      <w:proofErr w:type="gramEnd"/>
      <w:r w:rsidRPr="004D58A3">
        <w:rPr>
          <w:rFonts w:ascii="Arial" w:eastAsia="Times New Roman" w:hAnsi="Arial" w:cs="Arial"/>
          <w:color w:val="333333"/>
          <w:sz w:val="20"/>
          <w:szCs w:val="20"/>
          <w:lang w:eastAsia="ru-RU"/>
        </w:rPr>
        <w:t>ға төмендегідей әдістерді жатқызуға болады:</w:t>
      </w:r>
      <w:r w:rsidRPr="004D58A3">
        <w:rPr>
          <w:rFonts w:ascii="Arial" w:eastAsia="Times New Roman" w:hAnsi="Arial" w:cs="Arial"/>
          <w:color w:val="333333"/>
          <w:sz w:val="20"/>
          <w:szCs w:val="20"/>
          <w:lang w:eastAsia="ru-RU"/>
        </w:rPr>
        <w:br/>
        <w:t>1. Ауызша әдіс – теория және фактіге негізделген білімді қалыптастыруда, үй тапсырмасын жә</w:t>
      </w:r>
      <w:proofErr w:type="gramStart"/>
      <w:r w:rsidRPr="004D58A3">
        <w:rPr>
          <w:rFonts w:ascii="Arial" w:eastAsia="Times New Roman" w:hAnsi="Arial" w:cs="Arial"/>
          <w:color w:val="333333"/>
          <w:sz w:val="20"/>
          <w:szCs w:val="20"/>
          <w:lang w:eastAsia="ru-RU"/>
        </w:rPr>
        <w:t>не жа</w:t>
      </w:r>
      <w:proofErr w:type="gramEnd"/>
      <w:r w:rsidRPr="004D58A3">
        <w:rPr>
          <w:rFonts w:ascii="Arial" w:eastAsia="Times New Roman" w:hAnsi="Arial" w:cs="Arial"/>
          <w:color w:val="333333"/>
          <w:sz w:val="20"/>
          <w:szCs w:val="20"/>
          <w:lang w:eastAsia="ru-RU"/>
        </w:rPr>
        <w:t>ңа сабақты пысықтауда, ережелерді қайталауда пайдаланылады.</w:t>
      </w:r>
    </w:p>
    <w:p w:rsidR="004D58A3" w:rsidRPr="004D58A3" w:rsidRDefault="004D58A3" w:rsidP="004D58A3">
      <w:pPr>
        <w:numPr>
          <w:ilvl w:val="0"/>
          <w:numId w:val="1"/>
        </w:numPr>
        <w:spacing w:after="0" w:line="240" w:lineRule="auto"/>
        <w:ind w:left="300"/>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Көрнекі әді</w:t>
      </w:r>
      <w:proofErr w:type="gramStart"/>
      <w:r w:rsidRPr="004D58A3">
        <w:rPr>
          <w:rFonts w:ascii="Arial" w:eastAsia="Times New Roman" w:hAnsi="Arial" w:cs="Arial"/>
          <w:color w:val="333333"/>
          <w:sz w:val="20"/>
          <w:szCs w:val="20"/>
          <w:lang w:eastAsia="ru-RU"/>
        </w:rPr>
        <w:t>ст</w:t>
      </w:r>
      <w:proofErr w:type="gramEnd"/>
      <w:r w:rsidRPr="004D58A3">
        <w:rPr>
          <w:rFonts w:ascii="Arial" w:eastAsia="Times New Roman" w:hAnsi="Arial" w:cs="Arial"/>
          <w:color w:val="333333"/>
          <w:sz w:val="20"/>
          <w:szCs w:val="20"/>
          <w:lang w:eastAsia="ru-RU"/>
        </w:rPr>
        <w:t>і – бақылау қабілетін дамыту, оқылатын мәселеге ықыласын көтеру және оқу материалының мазмұнын көрнекілік арқылы түсіндіруде қолданылады.</w:t>
      </w:r>
      <w:r w:rsidRPr="004D58A3">
        <w:rPr>
          <w:rFonts w:ascii="Arial" w:eastAsia="Times New Roman" w:hAnsi="Arial" w:cs="Arial"/>
          <w:color w:val="333333"/>
          <w:sz w:val="20"/>
          <w:szCs w:val="20"/>
          <w:lang w:eastAsia="ru-RU"/>
        </w:rPr>
        <w:br/>
        <w:t>3. Практикалық әдіс – практикалық іскерлік пен әдетті дамыту үшін және тақырып мазмұнына сәйкес практикалық жұмыстарды жүргізу үшін түсінді</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 xml:space="preserve">ілген материалды оқушылардың қаншалықты меңгергенін бақылау үшін пайдаланылады. 4- сыныпта What do you want to be? тақырыбындағы сабақта жаңа сөздер және жаңа сөз тіркестерімен танысқан соң, жұптық </w:t>
      </w:r>
      <w:r w:rsidRPr="004D58A3">
        <w:rPr>
          <w:rFonts w:ascii="Arial" w:eastAsia="Times New Roman" w:hAnsi="Arial" w:cs="Arial"/>
          <w:color w:val="333333"/>
          <w:sz w:val="20"/>
          <w:szCs w:val="20"/>
          <w:lang w:eastAsia="ru-RU"/>
        </w:rPr>
        <w:lastRenderedPageBreak/>
        <w:t>тапсырма бердім. Яғни әрбі</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 xml:space="preserve"> оқушы іс қимыл қозғалыстары арқылы сабақта үйренген жаңа сөз тіркестерін пайдалана отырып қандай мамандық иесі екенін табу керек. Оқушылардың белсенді жұмыстануына жақсы септігін тигізеді.</w:t>
      </w:r>
      <w:r w:rsidRPr="004D58A3">
        <w:rPr>
          <w:rFonts w:ascii="Arial" w:eastAsia="Times New Roman" w:hAnsi="Arial" w:cs="Arial"/>
          <w:color w:val="333333"/>
          <w:sz w:val="20"/>
          <w:szCs w:val="20"/>
          <w:lang w:eastAsia="ru-RU"/>
        </w:rPr>
        <w:br/>
        <w:t>1. 4. Іздену әдісі – өзінше ойлануды және зерттеу қабілеттерін дамыту үшін оқушыларды тақырыпты проблемалық оқ</w:t>
      </w:r>
      <w:proofErr w:type="gramStart"/>
      <w:r w:rsidRPr="004D58A3">
        <w:rPr>
          <w:rFonts w:ascii="Arial" w:eastAsia="Times New Roman" w:hAnsi="Arial" w:cs="Arial"/>
          <w:color w:val="333333"/>
          <w:sz w:val="20"/>
          <w:szCs w:val="20"/>
          <w:lang w:eastAsia="ru-RU"/>
        </w:rPr>
        <w:t>ыту</w:t>
      </w:r>
      <w:proofErr w:type="gramEnd"/>
      <w:r w:rsidRPr="004D58A3">
        <w:rPr>
          <w:rFonts w:ascii="Arial" w:eastAsia="Times New Roman" w:hAnsi="Arial" w:cs="Arial"/>
          <w:color w:val="333333"/>
          <w:sz w:val="20"/>
          <w:szCs w:val="20"/>
          <w:lang w:eastAsia="ru-RU"/>
        </w:rPr>
        <w:t>ға әзірлеуде қолданылады</w:t>
      </w:r>
      <w:r w:rsidRPr="004D58A3">
        <w:rPr>
          <w:rFonts w:ascii="Arial" w:eastAsia="Times New Roman" w:hAnsi="Arial" w:cs="Arial"/>
          <w:color w:val="333333"/>
          <w:sz w:val="20"/>
          <w:szCs w:val="20"/>
          <w:lang w:eastAsia="ru-RU"/>
        </w:rPr>
        <w:br/>
        <w:t xml:space="preserve">2. 5. </w:t>
      </w:r>
      <w:proofErr w:type="gramStart"/>
      <w:r w:rsidRPr="004D58A3">
        <w:rPr>
          <w:rFonts w:ascii="Arial" w:eastAsia="Times New Roman" w:hAnsi="Arial" w:cs="Arial"/>
          <w:color w:val="333333"/>
          <w:sz w:val="20"/>
          <w:szCs w:val="20"/>
          <w:lang w:eastAsia="ru-RU"/>
        </w:rPr>
        <w:t>Индуктивтік әдіс – қорытынды жасау қабілетін дамыту күрделендіре оқыту үшін, ойлау қабілетін қалыптастыру үшін пайдаланылады</w:t>
      </w:r>
      <w:r w:rsidRPr="004D58A3">
        <w:rPr>
          <w:rFonts w:ascii="Arial" w:eastAsia="Times New Roman" w:hAnsi="Arial" w:cs="Arial"/>
          <w:color w:val="333333"/>
          <w:sz w:val="20"/>
          <w:szCs w:val="20"/>
          <w:lang w:eastAsia="ru-RU"/>
        </w:rPr>
        <w:br/>
        <w:t>3. 6. Өзіндік жұмыс әдісін – оқу әрекетінде жұмыс істеуде қабілетті дамыту және оқу еңбегінде дағдыны қалыптастыруда жеңіл тақырыптарды өз</w:t>
      </w:r>
      <w:proofErr w:type="gramEnd"/>
      <w:r w:rsidRPr="004D58A3">
        <w:rPr>
          <w:rFonts w:ascii="Arial" w:eastAsia="Times New Roman" w:hAnsi="Arial" w:cs="Arial"/>
          <w:color w:val="333333"/>
          <w:sz w:val="20"/>
          <w:szCs w:val="20"/>
          <w:lang w:eastAsia="ru-RU"/>
        </w:rPr>
        <w:t xml:space="preserve"> бетінше дайындауға, дидактикалық материалдармен тиімді жұмыс жасай бі</w:t>
      </w:r>
      <w:proofErr w:type="gramStart"/>
      <w:r w:rsidRPr="004D58A3">
        <w:rPr>
          <w:rFonts w:ascii="Arial" w:eastAsia="Times New Roman" w:hAnsi="Arial" w:cs="Arial"/>
          <w:color w:val="333333"/>
          <w:sz w:val="20"/>
          <w:szCs w:val="20"/>
          <w:lang w:eastAsia="ru-RU"/>
        </w:rPr>
        <w:t>луге</w:t>
      </w:r>
      <w:proofErr w:type="gramEnd"/>
      <w:r w:rsidRPr="004D58A3">
        <w:rPr>
          <w:rFonts w:ascii="Arial" w:eastAsia="Times New Roman" w:hAnsi="Arial" w:cs="Arial"/>
          <w:color w:val="333333"/>
          <w:sz w:val="20"/>
          <w:szCs w:val="20"/>
          <w:lang w:eastAsia="ru-RU"/>
        </w:rPr>
        <w:t xml:space="preserve"> баулу үшін қолданылады</w:t>
      </w:r>
      <w:r w:rsidRPr="004D58A3">
        <w:rPr>
          <w:rFonts w:ascii="Arial" w:eastAsia="Times New Roman" w:hAnsi="Arial" w:cs="Arial"/>
          <w:color w:val="333333"/>
          <w:sz w:val="20"/>
          <w:szCs w:val="20"/>
          <w:lang w:eastAsia="ru-RU"/>
        </w:rPr>
        <w:br/>
        <w:t xml:space="preserve">4. 7. Ойын әдісі – оқушының </w:t>
      </w:r>
      <w:proofErr w:type="gramStart"/>
      <w:r w:rsidRPr="004D58A3">
        <w:rPr>
          <w:rFonts w:ascii="Arial" w:eastAsia="Times New Roman" w:hAnsi="Arial" w:cs="Arial"/>
          <w:color w:val="333333"/>
          <w:sz w:val="20"/>
          <w:szCs w:val="20"/>
          <w:lang w:eastAsia="ru-RU"/>
        </w:rPr>
        <w:t>саба</w:t>
      </w:r>
      <w:proofErr w:type="gramEnd"/>
      <w:r w:rsidRPr="004D58A3">
        <w:rPr>
          <w:rFonts w:ascii="Arial" w:eastAsia="Times New Roman" w:hAnsi="Arial" w:cs="Arial"/>
          <w:color w:val="333333"/>
          <w:sz w:val="20"/>
          <w:szCs w:val="20"/>
          <w:lang w:eastAsia="ru-RU"/>
        </w:rPr>
        <w:t>ққа деген қызығушылығын оятып, белсенділіктерін арттыра түседі, сонымен қатар оқушылардың сөйлеу-білік дағдыларын қалыптастырады</w:t>
      </w:r>
      <w:r w:rsidRPr="004D58A3">
        <w:rPr>
          <w:rFonts w:ascii="Arial" w:eastAsia="Times New Roman" w:hAnsi="Arial" w:cs="Arial"/>
          <w:color w:val="333333"/>
          <w:sz w:val="20"/>
          <w:szCs w:val="20"/>
          <w:lang w:eastAsia="ru-RU"/>
        </w:rPr>
        <w:br/>
        <w:t>Тапсырмалары</w:t>
      </w:r>
      <w:r w:rsidRPr="004D58A3">
        <w:rPr>
          <w:rFonts w:ascii="Arial" w:eastAsia="Times New Roman" w:hAnsi="Arial" w:cs="Arial"/>
          <w:color w:val="333333"/>
          <w:sz w:val="20"/>
          <w:szCs w:val="20"/>
          <w:lang w:eastAsia="ru-RU"/>
        </w:rPr>
        <w:br/>
        <w:t xml:space="preserve">1. Мәтінді қатесіз, дауыс </w:t>
      </w:r>
      <w:proofErr w:type="gramStart"/>
      <w:r w:rsidRPr="004D58A3">
        <w:rPr>
          <w:rFonts w:ascii="Arial" w:eastAsia="Times New Roman" w:hAnsi="Arial" w:cs="Arial"/>
          <w:color w:val="333333"/>
          <w:sz w:val="20"/>
          <w:szCs w:val="20"/>
          <w:lang w:eastAsia="ru-RU"/>
        </w:rPr>
        <w:t>ыр</w:t>
      </w:r>
      <w:proofErr w:type="gramEnd"/>
      <w:r w:rsidRPr="004D58A3">
        <w:rPr>
          <w:rFonts w:ascii="Arial" w:eastAsia="Times New Roman" w:hAnsi="Arial" w:cs="Arial"/>
          <w:color w:val="333333"/>
          <w:sz w:val="20"/>
          <w:szCs w:val="20"/>
          <w:lang w:eastAsia="ru-RU"/>
        </w:rPr>
        <w:t>ғағын сақтай отырып оқу;</w:t>
      </w:r>
      <w:r w:rsidRPr="004D58A3">
        <w:rPr>
          <w:rFonts w:ascii="Arial" w:eastAsia="Times New Roman" w:hAnsi="Arial" w:cs="Arial"/>
          <w:color w:val="333333"/>
          <w:sz w:val="20"/>
          <w:szCs w:val="20"/>
          <w:lang w:eastAsia="ru-RU"/>
        </w:rPr>
        <w:br/>
        <w:t>2. Мазмұнын түсіну;</w:t>
      </w:r>
      <w:r w:rsidRPr="004D58A3">
        <w:rPr>
          <w:rFonts w:ascii="Arial" w:eastAsia="Times New Roman" w:hAnsi="Arial" w:cs="Arial"/>
          <w:color w:val="333333"/>
          <w:sz w:val="20"/>
          <w:szCs w:val="20"/>
          <w:lang w:eastAsia="ru-RU"/>
        </w:rPr>
        <w:br/>
        <w:t>3. Мазмұнын түсінуі бойыншы сурет салып, суреттеу;</w:t>
      </w:r>
      <w:r w:rsidRPr="004D58A3">
        <w:rPr>
          <w:rFonts w:ascii="Arial" w:eastAsia="Times New Roman" w:hAnsi="Arial" w:cs="Arial"/>
          <w:color w:val="333333"/>
          <w:sz w:val="20"/>
          <w:szCs w:val="20"/>
          <w:lang w:eastAsia="ru-RU"/>
        </w:rPr>
        <w:br/>
        <w:t>Келесі жаттығу тү</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 xml:space="preserve">і сөйлеуге үйрету. Диалогты сөйлеуде – оқушылар сұрақ – жауап, өтініш айту, нұсқау беру және тағы басқа жұмыстары ретінде қарапайым іс — әрекеттерді жасай алуы </w:t>
      </w:r>
      <w:proofErr w:type="gramStart"/>
      <w:r w:rsidRPr="004D58A3">
        <w:rPr>
          <w:rFonts w:ascii="Arial" w:eastAsia="Times New Roman" w:hAnsi="Arial" w:cs="Arial"/>
          <w:color w:val="333333"/>
          <w:sz w:val="20"/>
          <w:szCs w:val="20"/>
          <w:lang w:eastAsia="ru-RU"/>
        </w:rPr>
        <w:t>тиіс</w:t>
      </w:r>
      <w:proofErr w:type="gramEnd"/>
      <w:r w:rsidRPr="004D58A3">
        <w:rPr>
          <w:rFonts w:ascii="Arial" w:eastAsia="Times New Roman" w:hAnsi="Arial" w:cs="Arial"/>
          <w:color w:val="333333"/>
          <w:sz w:val="20"/>
          <w:szCs w:val="20"/>
          <w:lang w:eastAsia="ru-RU"/>
        </w:rPr>
        <w:t>. Балалар тұтас жағдай құрай алуы керек. Оқушылар жалпы арнаулы сұрақтарды қоя алуы, әр – түрлі сұрақтарға жауап бере алуы, өтініш, бір нәрсемен келісетіні</w:t>
      </w:r>
      <w:proofErr w:type="gramStart"/>
      <w:r w:rsidRPr="004D58A3">
        <w:rPr>
          <w:rFonts w:ascii="Arial" w:eastAsia="Times New Roman" w:hAnsi="Arial" w:cs="Arial"/>
          <w:color w:val="333333"/>
          <w:sz w:val="20"/>
          <w:szCs w:val="20"/>
          <w:lang w:eastAsia="ru-RU"/>
        </w:rPr>
        <w:t>н</w:t>
      </w:r>
      <w:proofErr w:type="gramEnd"/>
      <w:r w:rsidRPr="004D58A3">
        <w:rPr>
          <w:rFonts w:ascii="Arial" w:eastAsia="Times New Roman" w:hAnsi="Arial" w:cs="Arial"/>
          <w:color w:val="333333"/>
          <w:sz w:val="20"/>
          <w:szCs w:val="20"/>
          <w:lang w:eastAsia="ru-RU"/>
        </w:rPr>
        <w:t xml:space="preserve"> немесе келіспейтіндігін білдіре алуы керек. Оқушылардың сөйлеу қарқынын өсіру қажет және ә</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 xml:space="preserve"> оқушы сөйлегенде екі репликадан айтуы қажет.</w:t>
      </w:r>
      <w:r w:rsidRPr="004D58A3">
        <w:rPr>
          <w:rFonts w:ascii="Arial" w:eastAsia="Times New Roman" w:hAnsi="Arial" w:cs="Arial"/>
          <w:color w:val="333333"/>
          <w:sz w:val="20"/>
          <w:szCs w:val="20"/>
          <w:lang w:eastAsia="ru-RU"/>
        </w:rPr>
        <w:br/>
        <w:t xml:space="preserve">Қазіргі кезеңде пән мұғалімдерінің кеңінен қолданып жүрген тілдік жаттығуларының біріне «Warming up» жаттығуын кіргізуге болады. Тілдік жаттығудың мақсаты – </w:t>
      </w:r>
      <w:proofErr w:type="gramStart"/>
      <w:r w:rsidRPr="004D58A3">
        <w:rPr>
          <w:rFonts w:ascii="Arial" w:eastAsia="Times New Roman" w:hAnsi="Arial" w:cs="Arial"/>
          <w:color w:val="333333"/>
          <w:sz w:val="20"/>
          <w:szCs w:val="20"/>
          <w:lang w:eastAsia="ru-RU"/>
        </w:rPr>
        <w:t>саба</w:t>
      </w:r>
      <w:proofErr w:type="gramEnd"/>
      <w:r w:rsidRPr="004D58A3">
        <w:rPr>
          <w:rFonts w:ascii="Arial" w:eastAsia="Times New Roman" w:hAnsi="Arial" w:cs="Arial"/>
          <w:color w:val="333333"/>
          <w:sz w:val="20"/>
          <w:szCs w:val="20"/>
          <w:lang w:eastAsia="ru-RU"/>
        </w:rPr>
        <w:t xml:space="preserve">ққа деген бетбұрыс туғызу. </w:t>
      </w:r>
      <w:proofErr w:type="gramStart"/>
      <w:r w:rsidRPr="004D58A3">
        <w:rPr>
          <w:rFonts w:ascii="Arial" w:eastAsia="Times New Roman" w:hAnsi="Arial" w:cs="Arial"/>
          <w:color w:val="333333"/>
          <w:sz w:val="20"/>
          <w:szCs w:val="20"/>
          <w:lang w:eastAsia="ru-RU"/>
        </w:rPr>
        <w:t>Тілдік жаттығу барысындағы мұғалімнің жылы дауысы, сұрақтардың алдын ала ойластырылып тапсырмалардың дұрыс жоспарлануы мұғалім мен оқушының арасындағы жақсы қарым – қатынас туғызып, алдағы сабақтың нәтижесін жоғарылата түседі.</w:t>
      </w:r>
      <w:r w:rsidRPr="004D58A3">
        <w:rPr>
          <w:rFonts w:ascii="Arial" w:eastAsia="Times New Roman" w:hAnsi="Arial" w:cs="Arial"/>
          <w:color w:val="333333"/>
          <w:sz w:val="20"/>
          <w:szCs w:val="20"/>
          <w:lang w:eastAsia="ru-RU"/>
        </w:rPr>
        <w:br/>
        <w:t>Шағын шығарма жазу оқушылардың тек жазу, тілді тусіну</w:t>
      </w:r>
      <w:proofErr w:type="gramEnd"/>
      <w:r w:rsidRPr="004D58A3">
        <w:rPr>
          <w:rFonts w:ascii="Arial" w:eastAsia="Times New Roman" w:hAnsi="Arial" w:cs="Arial"/>
          <w:color w:val="333333"/>
          <w:sz w:val="20"/>
          <w:szCs w:val="20"/>
          <w:lang w:eastAsia="ru-RU"/>
        </w:rPr>
        <w:t>, сөйлеу қабілеттерін арттырып қана қоймай ә</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 xml:space="preserve"> баланың жеке тұлға ретінде қалыптасуына себеп болады. Бұндай шығармаларды кө</w:t>
      </w:r>
      <w:proofErr w:type="gramStart"/>
      <w:r w:rsidRPr="004D58A3">
        <w:rPr>
          <w:rFonts w:ascii="Arial" w:eastAsia="Times New Roman" w:hAnsi="Arial" w:cs="Arial"/>
          <w:color w:val="333333"/>
          <w:sz w:val="20"/>
          <w:szCs w:val="20"/>
          <w:lang w:eastAsia="ru-RU"/>
        </w:rPr>
        <w:t>п</w:t>
      </w:r>
      <w:proofErr w:type="gramEnd"/>
      <w:r w:rsidRPr="004D58A3">
        <w:rPr>
          <w:rFonts w:ascii="Arial" w:eastAsia="Times New Roman" w:hAnsi="Arial" w:cs="Arial"/>
          <w:color w:val="333333"/>
          <w:sz w:val="20"/>
          <w:szCs w:val="20"/>
          <w:lang w:eastAsia="ru-RU"/>
        </w:rPr>
        <w:t xml:space="preserve"> уақыт алмай 5 минуттық жазу ретінде өткізу әбден мүмкін немесе үй тапсырмасына беруге болады. Баланың іздену қабілеті дамиды. </w:t>
      </w:r>
      <w:proofErr w:type="gramStart"/>
      <w:r w:rsidRPr="004D58A3">
        <w:rPr>
          <w:rFonts w:ascii="Arial" w:eastAsia="Times New Roman" w:hAnsi="Arial" w:cs="Arial"/>
          <w:color w:val="333333"/>
          <w:sz w:val="20"/>
          <w:szCs w:val="20"/>
          <w:lang w:eastAsia="ru-RU"/>
        </w:rPr>
        <w:t>Тексеру кезінде баланың жіберген қателеріне көңіл бөлмей, оның идеясына, өмірлік тәжірибесін сипаттай білу қабілетіне, өз бетінше жұмыстанан мәтіннің құрылымына көбірек назар аударған жөн. Аталған әдістерді пайдалана отырып түрлі тапсырмалар мен жаттығуларды, теориялық мәселелер мен</w:t>
      </w:r>
      <w:proofErr w:type="gramEnd"/>
      <w:r w:rsidRPr="004D58A3">
        <w:rPr>
          <w:rFonts w:ascii="Arial" w:eastAsia="Times New Roman" w:hAnsi="Arial" w:cs="Arial"/>
          <w:color w:val="333333"/>
          <w:sz w:val="20"/>
          <w:szCs w:val="20"/>
          <w:lang w:eastAsia="ru-RU"/>
        </w:rPr>
        <w:t xml:space="preserve"> қағидаларды меңгерту тиімді болып табылады. Сонымен қатар оқушылырадың ағылшын тілінде ауызекі сөйлеу қабілеттерін дамыту бағытында түрлі і</w:t>
      </w:r>
      <w:proofErr w:type="gramStart"/>
      <w:r w:rsidRPr="004D58A3">
        <w:rPr>
          <w:rFonts w:ascii="Arial" w:eastAsia="Times New Roman" w:hAnsi="Arial" w:cs="Arial"/>
          <w:color w:val="333333"/>
          <w:sz w:val="20"/>
          <w:szCs w:val="20"/>
          <w:lang w:eastAsia="ru-RU"/>
        </w:rPr>
        <w:t>с-</w:t>
      </w:r>
      <w:proofErr w:type="gramEnd"/>
      <w:r w:rsidRPr="004D58A3">
        <w:rPr>
          <w:rFonts w:ascii="Arial" w:eastAsia="Times New Roman" w:hAnsi="Arial" w:cs="Arial"/>
          <w:color w:val="333333"/>
          <w:sz w:val="20"/>
          <w:szCs w:val="20"/>
          <w:lang w:eastAsia="ru-RU"/>
        </w:rPr>
        <w:t xml:space="preserve">әрекет ұйымдастыруға болады. Шет тілі </w:t>
      </w:r>
      <w:proofErr w:type="gramStart"/>
      <w:r w:rsidRPr="004D58A3">
        <w:rPr>
          <w:rFonts w:ascii="Arial" w:eastAsia="Times New Roman" w:hAnsi="Arial" w:cs="Arial"/>
          <w:color w:val="333333"/>
          <w:sz w:val="20"/>
          <w:szCs w:val="20"/>
          <w:lang w:eastAsia="ru-RU"/>
        </w:rPr>
        <w:t>п</w:t>
      </w:r>
      <w:proofErr w:type="gramEnd"/>
      <w:r w:rsidRPr="004D58A3">
        <w:rPr>
          <w:rFonts w:ascii="Arial" w:eastAsia="Times New Roman" w:hAnsi="Arial" w:cs="Arial"/>
          <w:color w:val="333333"/>
          <w:sz w:val="20"/>
          <w:szCs w:val="20"/>
          <w:lang w:eastAsia="ru-RU"/>
        </w:rPr>
        <w:t>әні бойынша оқушы ереже мен ұғымдар анықтамасын тек жаттап алғаннан гөрі, оларды іс жүзінде саналы түрде қолдана алуы қажет. Түрлі тапсырмалар мен жаттығулар арқылы теориялық білімді шың</w:t>
      </w:r>
      <w:proofErr w:type="gramStart"/>
      <w:r w:rsidRPr="004D58A3">
        <w:rPr>
          <w:rFonts w:ascii="Arial" w:eastAsia="Times New Roman" w:hAnsi="Arial" w:cs="Arial"/>
          <w:color w:val="333333"/>
          <w:sz w:val="20"/>
          <w:szCs w:val="20"/>
          <w:lang w:eastAsia="ru-RU"/>
        </w:rPr>
        <w:t>дау</w:t>
      </w:r>
      <w:proofErr w:type="gramEnd"/>
      <w:r w:rsidRPr="004D58A3">
        <w:rPr>
          <w:rFonts w:ascii="Arial" w:eastAsia="Times New Roman" w:hAnsi="Arial" w:cs="Arial"/>
          <w:color w:val="333333"/>
          <w:sz w:val="20"/>
          <w:szCs w:val="20"/>
          <w:lang w:eastAsia="ru-RU"/>
        </w:rPr>
        <w:t>ға болады. Қорыта келе оқушылардың сөйлеу дағдыларын қалыптастыру үшін тиімді әдістерді пайдалана отырып, жаттығулар орындатудың маңызы зор екендігін байқауға болады. Демек олардың іскерлік сөйлеу дағдыларын белсенді ұйымдастыра отырып, тиянақты білім беру – мұғалімнің ой ұшқырлығына,  шеберлігіне</w:t>
      </w:r>
      <w:proofErr w:type="gramStart"/>
      <w:r w:rsidRPr="004D58A3">
        <w:rPr>
          <w:rFonts w:ascii="Arial" w:eastAsia="Times New Roman" w:hAnsi="Arial" w:cs="Arial"/>
          <w:color w:val="333333"/>
          <w:sz w:val="20"/>
          <w:szCs w:val="20"/>
          <w:lang w:eastAsia="ru-RU"/>
        </w:rPr>
        <w:t>,к</w:t>
      </w:r>
      <w:proofErr w:type="gramEnd"/>
      <w:r w:rsidRPr="004D58A3">
        <w:rPr>
          <w:rFonts w:ascii="Arial" w:eastAsia="Times New Roman" w:hAnsi="Arial" w:cs="Arial"/>
          <w:color w:val="333333"/>
          <w:sz w:val="20"/>
          <w:szCs w:val="20"/>
          <w:lang w:eastAsia="ru-RU"/>
        </w:rPr>
        <w:t>омуникативті құзіреттілігіне байланысты</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b/>
          <w:bCs/>
          <w:color w:val="333333"/>
          <w:sz w:val="20"/>
          <w:szCs w:val="20"/>
          <w:bdr w:val="none" w:sz="0" w:space="0" w:color="auto" w:frame="1"/>
          <w:lang w:eastAsia="ru-RU"/>
        </w:rPr>
        <w:t xml:space="preserve">Ағылшын тілі сабағында </w:t>
      </w:r>
      <w:proofErr w:type="gramStart"/>
      <w:r w:rsidRPr="004D58A3">
        <w:rPr>
          <w:rFonts w:ascii="Arial" w:eastAsia="Times New Roman" w:hAnsi="Arial" w:cs="Arial"/>
          <w:b/>
          <w:bCs/>
          <w:color w:val="333333"/>
          <w:sz w:val="20"/>
          <w:szCs w:val="20"/>
          <w:bdr w:val="none" w:sz="0" w:space="0" w:color="auto" w:frame="1"/>
          <w:lang w:eastAsia="ru-RU"/>
        </w:rPr>
        <w:t>жа</w:t>
      </w:r>
      <w:proofErr w:type="gramEnd"/>
      <w:r w:rsidRPr="004D58A3">
        <w:rPr>
          <w:rFonts w:ascii="Arial" w:eastAsia="Times New Roman" w:hAnsi="Arial" w:cs="Arial"/>
          <w:b/>
          <w:bCs/>
          <w:color w:val="333333"/>
          <w:sz w:val="20"/>
          <w:szCs w:val="20"/>
          <w:bdr w:val="none" w:sz="0" w:space="0" w:color="auto" w:frame="1"/>
          <w:lang w:eastAsia="ru-RU"/>
        </w:rPr>
        <w:t>ңа технологияны қолдану</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Ағылшын тілі сабағында жаңа технологияны қолдану</w:t>
      </w:r>
      <w:proofErr w:type="gramStart"/>
      <w:r w:rsidRPr="004D58A3">
        <w:rPr>
          <w:rFonts w:ascii="Arial" w:eastAsia="Times New Roman" w:hAnsi="Arial" w:cs="Arial"/>
          <w:color w:val="333333"/>
          <w:sz w:val="20"/>
          <w:szCs w:val="20"/>
          <w:lang w:eastAsia="ru-RU"/>
        </w:rPr>
        <w:t> .</w:t>
      </w:r>
      <w:proofErr w:type="gramEnd"/>
      <w:r w:rsidRPr="004D58A3">
        <w:rPr>
          <w:rFonts w:ascii="Arial" w:eastAsia="Times New Roman" w:hAnsi="Arial" w:cs="Arial"/>
          <w:color w:val="333333"/>
          <w:sz w:val="20"/>
          <w:szCs w:val="20"/>
          <w:lang w:eastAsia="ru-RU"/>
        </w:rPr>
        <w:t>Қазіргі таңда ағылшын тілін жаңаша оқыту өте жоғары қарқынға ие болып отыр. Ұстаздардардың сабақты жобалаудағы жауапкершілігі оқушылардың шетел тілінде нәтижелі тілдік қарым-қатынас жасауына мүмкіншіліктер туғызады. Олар аз уақытта жаңа технология жәрдемінде үлкен жеті</w:t>
      </w:r>
      <w:proofErr w:type="gramStart"/>
      <w:r w:rsidRPr="004D58A3">
        <w:rPr>
          <w:rFonts w:ascii="Arial" w:eastAsia="Times New Roman" w:hAnsi="Arial" w:cs="Arial"/>
          <w:color w:val="333333"/>
          <w:sz w:val="20"/>
          <w:szCs w:val="20"/>
          <w:lang w:eastAsia="ru-RU"/>
        </w:rPr>
        <w:t>ст</w:t>
      </w:r>
      <w:proofErr w:type="gramEnd"/>
      <w:r w:rsidRPr="004D58A3">
        <w:rPr>
          <w:rFonts w:ascii="Arial" w:eastAsia="Times New Roman" w:hAnsi="Arial" w:cs="Arial"/>
          <w:color w:val="333333"/>
          <w:sz w:val="20"/>
          <w:szCs w:val="20"/>
          <w:lang w:eastAsia="ru-RU"/>
        </w:rPr>
        <w:t>іктерге жете алады. Оқудың дә</w:t>
      </w:r>
      <w:proofErr w:type="gramStart"/>
      <w:r w:rsidRPr="004D58A3">
        <w:rPr>
          <w:rFonts w:ascii="Arial" w:eastAsia="Times New Roman" w:hAnsi="Arial" w:cs="Arial"/>
          <w:color w:val="333333"/>
          <w:sz w:val="20"/>
          <w:szCs w:val="20"/>
          <w:lang w:eastAsia="ru-RU"/>
        </w:rPr>
        <w:t>ст</w:t>
      </w:r>
      <w:proofErr w:type="gramEnd"/>
      <w:r w:rsidRPr="004D58A3">
        <w:rPr>
          <w:rFonts w:ascii="Arial" w:eastAsia="Times New Roman" w:hAnsi="Arial" w:cs="Arial"/>
          <w:color w:val="333333"/>
          <w:sz w:val="20"/>
          <w:szCs w:val="20"/>
          <w:lang w:eastAsia="ru-RU"/>
        </w:rPr>
        <w:t>үрлі үрдісіне инновациялық технологияны ендіру, оқытушылар мен оқушыларға дәстүрлі формаларды және әдістерді жетілдіруге мүмкіндік береді, сонымен қатар жаңаларды да, атап айтқанда: тренингтер, дөңгелек үстелдер, пресс-конференциялар және тағы басқалары. Оқытушылардың біліктілігі олардың педогогикалық қары</w:t>
      </w:r>
      <w:proofErr w:type="gramStart"/>
      <w:r w:rsidRPr="004D58A3">
        <w:rPr>
          <w:rFonts w:ascii="Arial" w:eastAsia="Times New Roman" w:hAnsi="Arial" w:cs="Arial"/>
          <w:color w:val="333333"/>
          <w:sz w:val="20"/>
          <w:szCs w:val="20"/>
          <w:lang w:eastAsia="ru-RU"/>
        </w:rPr>
        <w:t>м-</w:t>
      </w:r>
      <w:proofErr w:type="gramEnd"/>
      <w:r w:rsidRPr="004D58A3">
        <w:rPr>
          <w:rFonts w:ascii="Arial" w:eastAsia="Times New Roman" w:hAnsi="Arial" w:cs="Arial"/>
          <w:color w:val="333333"/>
          <w:sz w:val="20"/>
          <w:szCs w:val="20"/>
          <w:lang w:eastAsia="ru-RU"/>
        </w:rPr>
        <w:t xml:space="preserve">қатынаста жағдаят жасауда көрінеді, онда оқытушылар да, студенттер де таңдау және бақылау мүмкіншілігіне ие болады. Білім беру үрдісінде жаңа </w:t>
      </w:r>
      <w:proofErr w:type="gramStart"/>
      <w:r w:rsidRPr="004D58A3">
        <w:rPr>
          <w:rFonts w:ascii="Arial" w:eastAsia="Times New Roman" w:hAnsi="Arial" w:cs="Arial"/>
          <w:color w:val="333333"/>
          <w:sz w:val="20"/>
          <w:szCs w:val="20"/>
          <w:lang w:eastAsia="ru-RU"/>
        </w:rPr>
        <w:t>а</w:t>
      </w:r>
      <w:proofErr w:type="gramEnd"/>
      <w:r w:rsidRPr="004D58A3">
        <w:rPr>
          <w:rFonts w:ascii="Arial" w:eastAsia="Times New Roman" w:hAnsi="Arial" w:cs="Arial"/>
          <w:color w:val="333333"/>
          <w:sz w:val="20"/>
          <w:szCs w:val="20"/>
          <w:lang w:eastAsia="ru-RU"/>
        </w:rPr>
        <w:t>қпараттық технологияларды қолдану мәселесі өзекті мәселелердің қатарынан орын алуда. Шетел тілі сабағында компьютермен жұмыс жасай отырып, оқушылар психологиялық тұ</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ғыдан да жеңілдіктерге ие болады. Атап айтқанда, оқушылардың жасаған әрбі</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 xml:space="preserve"> жұмысына берілетін бағаның, олардың жасаған қатесін қайталаулар негізінде көрсете отырып, яғни жұмыс нәтижесін мақұлдап немесе белгілі бір дәрежеде қоштамай, өз пікірін білдіріп отыратын оқытушының тікелей қатыспауы, оқ</w:t>
      </w:r>
      <w:proofErr w:type="gramStart"/>
      <w:r w:rsidRPr="004D58A3">
        <w:rPr>
          <w:rFonts w:ascii="Arial" w:eastAsia="Times New Roman" w:hAnsi="Arial" w:cs="Arial"/>
          <w:color w:val="333333"/>
          <w:sz w:val="20"/>
          <w:szCs w:val="20"/>
          <w:lang w:eastAsia="ru-RU"/>
        </w:rPr>
        <w:t>ушылар</w:t>
      </w:r>
      <w:proofErr w:type="gramEnd"/>
      <w:r w:rsidRPr="004D58A3">
        <w:rPr>
          <w:rFonts w:ascii="Arial" w:eastAsia="Times New Roman" w:hAnsi="Arial" w:cs="Arial"/>
          <w:color w:val="333333"/>
          <w:sz w:val="20"/>
          <w:szCs w:val="20"/>
          <w:lang w:eastAsia="ru-RU"/>
        </w:rPr>
        <w:t xml:space="preserve">ға өз бетінше жұмыс жасап, өздеріне сенімді болуын қамтамасыз етеді. Бұдан оқытушының шетел тілі сабағындағы орнын жоққа шығару деген түсінік туындамауы керек. Қазіргі уақытта шетел тілін оқытудың коммуникативтігі, интерактивтілігі, аутенттігі тілді үйрену үрдісінің </w:t>
      </w:r>
      <w:proofErr w:type="gramStart"/>
      <w:r w:rsidRPr="004D58A3">
        <w:rPr>
          <w:rFonts w:ascii="Arial" w:eastAsia="Times New Roman" w:hAnsi="Arial" w:cs="Arial"/>
          <w:color w:val="333333"/>
          <w:sz w:val="20"/>
          <w:szCs w:val="20"/>
          <w:lang w:eastAsia="ru-RU"/>
        </w:rPr>
        <w:t>м</w:t>
      </w:r>
      <w:proofErr w:type="gramEnd"/>
      <w:r w:rsidRPr="004D58A3">
        <w:rPr>
          <w:rFonts w:ascii="Arial" w:eastAsia="Times New Roman" w:hAnsi="Arial" w:cs="Arial"/>
          <w:color w:val="333333"/>
          <w:sz w:val="20"/>
          <w:szCs w:val="20"/>
          <w:lang w:eastAsia="ru-RU"/>
        </w:rPr>
        <w:t xml:space="preserve">әдени контекстте болуы үстемдікке ие болуда. Аталған ұстанымдар коммуникативтілік қабілетінің компоненті ретінде мәдениетаралық біліктілікті дамытудың алғышартын жасайды. Интернет – технологияның мәселелерін зерттеушілер кез келген </w:t>
      </w:r>
      <w:r w:rsidRPr="004D58A3">
        <w:rPr>
          <w:rFonts w:ascii="Arial" w:eastAsia="Times New Roman" w:hAnsi="Arial" w:cs="Arial"/>
          <w:color w:val="333333"/>
          <w:sz w:val="20"/>
          <w:szCs w:val="20"/>
          <w:lang w:eastAsia="ru-RU"/>
        </w:rPr>
        <w:lastRenderedPageBreak/>
        <w:t xml:space="preserve">педагогикалық технология ақпараттық екенін баса көрсетеді. Ақпараттық технология оқу процесіне кеңінен компьютерлік технологияны пайдаланумен ерекшеленеді. Оқуда жаңа </w:t>
      </w:r>
      <w:proofErr w:type="gramStart"/>
      <w:r w:rsidRPr="004D58A3">
        <w:rPr>
          <w:rFonts w:ascii="Arial" w:eastAsia="Times New Roman" w:hAnsi="Arial" w:cs="Arial"/>
          <w:color w:val="333333"/>
          <w:sz w:val="20"/>
          <w:szCs w:val="20"/>
          <w:lang w:eastAsia="ru-RU"/>
        </w:rPr>
        <w:t>а</w:t>
      </w:r>
      <w:proofErr w:type="gramEnd"/>
      <w:r w:rsidRPr="004D58A3">
        <w:rPr>
          <w:rFonts w:ascii="Arial" w:eastAsia="Times New Roman" w:hAnsi="Arial" w:cs="Arial"/>
          <w:color w:val="333333"/>
          <w:sz w:val="20"/>
          <w:szCs w:val="20"/>
          <w:lang w:eastAsia="ru-RU"/>
        </w:rPr>
        <w:t>қпараттық технологияны пайдалану негізгі педагогикалық технологияның негізгі принциптерін қанағаттандырады. Шет тілін кәсіби бағдар ретінде оқып үйренуде жаңа педагогикалық және телекоммуникациялық технологияларды пайдалану бүгінгі күнгі білім жетілдірудің инновациялық тү</w:t>
      </w:r>
      <w:proofErr w:type="gramStart"/>
      <w:r w:rsidRPr="004D58A3">
        <w:rPr>
          <w:rFonts w:ascii="Arial" w:eastAsia="Times New Roman" w:hAnsi="Arial" w:cs="Arial"/>
          <w:color w:val="333333"/>
          <w:sz w:val="20"/>
          <w:szCs w:val="20"/>
          <w:lang w:eastAsia="ru-RU"/>
        </w:rPr>
        <w:t>р</w:t>
      </w:r>
      <w:proofErr w:type="gramEnd"/>
      <w:r w:rsidRPr="004D58A3">
        <w:rPr>
          <w:rFonts w:ascii="Arial" w:eastAsia="Times New Roman" w:hAnsi="Arial" w:cs="Arial"/>
          <w:color w:val="333333"/>
          <w:sz w:val="20"/>
          <w:szCs w:val="20"/>
          <w:lang w:eastAsia="ru-RU"/>
        </w:rPr>
        <w:t xml:space="preserve">і болып табылады. Педагогикалық технология </w:t>
      </w:r>
      <w:proofErr w:type="gramStart"/>
      <w:r w:rsidRPr="004D58A3">
        <w:rPr>
          <w:rFonts w:ascii="Arial" w:eastAsia="Times New Roman" w:hAnsi="Arial" w:cs="Arial"/>
          <w:color w:val="333333"/>
          <w:sz w:val="20"/>
          <w:szCs w:val="20"/>
          <w:lang w:eastAsia="ru-RU"/>
        </w:rPr>
        <w:t>деп</w:t>
      </w:r>
      <w:proofErr w:type="gramEnd"/>
      <w:r w:rsidRPr="004D58A3">
        <w:rPr>
          <w:rFonts w:ascii="Arial" w:eastAsia="Times New Roman" w:hAnsi="Arial" w:cs="Arial"/>
          <w:color w:val="333333"/>
          <w:sz w:val="20"/>
          <w:szCs w:val="20"/>
          <w:lang w:eastAsia="ru-RU"/>
        </w:rPr>
        <w:t xml:space="preserve"> оқудың сапасын жақсарту және жобалық қортындыға жету мақсатында оқытушы мен студенттер біріккен технологиялық іс- қимылын айтады. Қорыта айтқанда, инновациялық технологияларды сабақта қолдану — бұл оның нәтижелігіне қолайлы жағдайды жасаудың бірден – бір жолы, ал ол өз кезегінде бірлесе жұмыс жасауға, адами қарым – қ</w:t>
      </w:r>
      <w:proofErr w:type="gramStart"/>
      <w:r w:rsidRPr="004D58A3">
        <w:rPr>
          <w:rFonts w:ascii="Arial" w:eastAsia="Times New Roman" w:hAnsi="Arial" w:cs="Arial"/>
          <w:color w:val="333333"/>
          <w:sz w:val="20"/>
          <w:szCs w:val="20"/>
          <w:lang w:eastAsia="ru-RU"/>
        </w:rPr>
        <w:t>атынастар</w:t>
      </w:r>
      <w:proofErr w:type="gramEnd"/>
      <w:r w:rsidRPr="004D58A3">
        <w:rPr>
          <w:rFonts w:ascii="Arial" w:eastAsia="Times New Roman" w:hAnsi="Arial" w:cs="Arial"/>
          <w:color w:val="333333"/>
          <w:sz w:val="20"/>
          <w:szCs w:val="20"/>
          <w:lang w:eastAsia="ru-RU"/>
        </w:rPr>
        <w:t>ға себепкер болады. Оқытуға жаңашыл көзқарасты қолдану, тәжірибеге бағытталған оқытудың үлкен жеті</w:t>
      </w:r>
      <w:proofErr w:type="gramStart"/>
      <w:r w:rsidRPr="004D58A3">
        <w:rPr>
          <w:rFonts w:ascii="Arial" w:eastAsia="Times New Roman" w:hAnsi="Arial" w:cs="Arial"/>
          <w:color w:val="333333"/>
          <w:sz w:val="20"/>
          <w:szCs w:val="20"/>
          <w:lang w:eastAsia="ru-RU"/>
        </w:rPr>
        <w:t>ст</w:t>
      </w:r>
      <w:proofErr w:type="gramEnd"/>
      <w:r w:rsidRPr="004D58A3">
        <w:rPr>
          <w:rFonts w:ascii="Arial" w:eastAsia="Times New Roman" w:hAnsi="Arial" w:cs="Arial"/>
          <w:color w:val="333333"/>
          <w:sz w:val="20"/>
          <w:szCs w:val="20"/>
          <w:lang w:eastAsia="ru-RU"/>
        </w:rPr>
        <w:t>ігі болып табылады , сондай- ақ оның сапасы алынған білімнің нақты жағдайда мақсатқа жетумен қатар өмірдің сапасын көтеруде үлкен сұранысты қанағаттандыруды қамтамасыз етеді.</w:t>
      </w:r>
    </w:p>
    <w:p w:rsidR="004D58A3" w:rsidRPr="004D58A3" w:rsidRDefault="004D58A3" w:rsidP="004D58A3">
      <w:pPr>
        <w:spacing w:after="0" w:line="240" w:lineRule="auto"/>
        <w:jc w:val="right"/>
        <w:rPr>
          <w:rFonts w:ascii="Arial" w:eastAsia="Times New Roman" w:hAnsi="Arial" w:cs="Arial"/>
          <w:color w:val="333333"/>
          <w:sz w:val="20"/>
          <w:szCs w:val="20"/>
          <w:lang w:eastAsia="ru-RU"/>
        </w:rPr>
      </w:pPr>
      <w:r>
        <w:rPr>
          <w:rFonts w:ascii="Arial" w:eastAsia="Times New Roman" w:hAnsi="Arial" w:cs="Arial"/>
          <w:b/>
          <w:bCs/>
          <w:color w:val="333333"/>
          <w:sz w:val="20"/>
          <w:szCs w:val="20"/>
          <w:bdr w:val="none" w:sz="0" w:space="0" w:color="auto" w:frame="1"/>
          <w:lang w:val="kk-KZ" w:eastAsia="ru-RU"/>
        </w:rPr>
        <w:t>Сағындықова Сәуле Мұхтарқызы</w:t>
      </w:r>
      <w:r w:rsidRPr="004D58A3">
        <w:rPr>
          <w:rFonts w:ascii="Arial" w:eastAsia="Times New Roman" w:hAnsi="Arial" w:cs="Arial"/>
          <w:b/>
          <w:bCs/>
          <w:color w:val="333333"/>
          <w:sz w:val="20"/>
          <w:szCs w:val="20"/>
          <w:bdr w:val="none" w:sz="0" w:space="0" w:color="auto" w:frame="1"/>
          <w:lang w:eastAsia="ru-RU"/>
        </w:rPr>
        <w:br/>
        <w:t>ағылшын тілі пәнінің мұғалімі</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 </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 </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 </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 </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 </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 </w:t>
      </w:r>
    </w:p>
    <w:p w:rsidR="004D58A3" w:rsidRPr="004D58A3" w:rsidRDefault="004D58A3" w:rsidP="004D58A3">
      <w:pPr>
        <w:spacing w:after="0" w:line="240" w:lineRule="auto"/>
        <w:rPr>
          <w:rFonts w:ascii="Arial" w:eastAsia="Times New Roman" w:hAnsi="Arial" w:cs="Arial"/>
          <w:color w:val="333333"/>
          <w:sz w:val="20"/>
          <w:szCs w:val="20"/>
          <w:lang w:eastAsia="ru-RU"/>
        </w:rPr>
      </w:pPr>
      <w:r w:rsidRPr="004D58A3">
        <w:rPr>
          <w:rFonts w:ascii="Arial" w:eastAsia="Times New Roman" w:hAnsi="Arial" w:cs="Arial"/>
          <w:color w:val="333333"/>
          <w:sz w:val="20"/>
          <w:szCs w:val="20"/>
          <w:lang w:eastAsia="ru-RU"/>
        </w:rPr>
        <w:t> </w:t>
      </w:r>
    </w:p>
    <w:p w:rsidR="004D58A3" w:rsidRPr="004D58A3" w:rsidRDefault="004D58A3" w:rsidP="004D58A3">
      <w:pPr>
        <w:spacing w:line="240" w:lineRule="auto"/>
        <w:rPr>
          <w:rFonts w:ascii="Arial" w:eastAsia="Times New Roman" w:hAnsi="Arial" w:cs="Arial"/>
          <w:color w:val="333333"/>
          <w:sz w:val="20"/>
          <w:szCs w:val="20"/>
          <w:lang w:eastAsia="ru-RU"/>
        </w:rPr>
      </w:pPr>
    </w:p>
    <w:p w:rsidR="00047320" w:rsidRDefault="004D58A3"/>
    <w:sectPr w:rsidR="00047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3DD7"/>
    <w:multiLevelType w:val="multilevel"/>
    <w:tmpl w:val="264A7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14C37"/>
    <w:multiLevelType w:val="multilevel"/>
    <w:tmpl w:val="24F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A1"/>
    <w:rsid w:val="00040649"/>
    <w:rsid w:val="003833A1"/>
    <w:rsid w:val="004D58A3"/>
    <w:rsid w:val="00715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5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D58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58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58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58A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8A3"/>
    <w:rPr>
      <w:b/>
      <w:bCs/>
    </w:rPr>
  </w:style>
  <w:style w:type="character" w:styleId="a5">
    <w:name w:val="Hyperlink"/>
    <w:basedOn w:val="a0"/>
    <w:uiPriority w:val="99"/>
    <w:semiHidden/>
    <w:unhideWhenUsed/>
    <w:rsid w:val="004D58A3"/>
    <w:rPr>
      <w:color w:val="0000FF"/>
      <w:u w:val="single"/>
    </w:rPr>
  </w:style>
  <w:style w:type="paragraph" w:customStyle="1" w:styleId="post-tag">
    <w:name w:val="post-tag"/>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D58A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58A3"/>
    <w:rPr>
      <w:rFonts w:ascii="Arial" w:eastAsia="Times New Roman" w:hAnsi="Arial" w:cs="Arial"/>
      <w:vanish/>
      <w:sz w:val="16"/>
      <w:szCs w:val="16"/>
      <w:lang w:eastAsia="ru-RU"/>
    </w:rPr>
  </w:style>
  <w:style w:type="paragraph" w:customStyle="1" w:styleId="comment-notes">
    <w:name w:val="comment-notes"/>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4D58A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D58A3"/>
    <w:rPr>
      <w:rFonts w:ascii="Arial" w:eastAsia="Times New Roman" w:hAnsi="Arial" w:cs="Arial"/>
      <w:vanish/>
      <w:sz w:val="16"/>
      <w:szCs w:val="16"/>
      <w:lang w:eastAsia="ru-RU"/>
    </w:rPr>
  </w:style>
  <w:style w:type="paragraph" w:styleId="a6">
    <w:name w:val="Balloon Text"/>
    <w:basedOn w:val="a"/>
    <w:link w:val="a7"/>
    <w:uiPriority w:val="99"/>
    <w:semiHidden/>
    <w:unhideWhenUsed/>
    <w:rsid w:val="004D58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8A3"/>
    <w:rPr>
      <w:rFonts w:ascii="Tahoma" w:hAnsi="Tahoma" w:cs="Tahoma"/>
      <w:sz w:val="16"/>
      <w:szCs w:val="16"/>
    </w:rPr>
  </w:style>
  <w:style w:type="character" w:customStyle="1" w:styleId="10">
    <w:name w:val="Заголовок 1 Знак"/>
    <w:basedOn w:val="a0"/>
    <w:link w:val="1"/>
    <w:uiPriority w:val="9"/>
    <w:rsid w:val="004D58A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5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D58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58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58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58A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8A3"/>
    <w:rPr>
      <w:b/>
      <w:bCs/>
    </w:rPr>
  </w:style>
  <w:style w:type="character" w:styleId="a5">
    <w:name w:val="Hyperlink"/>
    <w:basedOn w:val="a0"/>
    <w:uiPriority w:val="99"/>
    <w:semiHidden/>
    <w:unhideWhenUsed/>
    <w:rsid w:val="004D58A3"/>
    <w:rPr>
      <w:color w:val="0000FF"/>
      <w:u w:val="single"/>
    </w:rPr>
  </w:style>
  <w:style w:type="paragraph" w:customStyle="1" w:styleId="post-tag">
    <w:name w:val="post-tag"/>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D58A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58A3"/>
    <w:rPr>
      <w:rFonts w:ascii="Arial" w:eastAsia="Times New Roman" w:hAnsi="Arial" w:cs="Arial"/>
      <w:vanish/>
      <w:sz w:val="16"/>
      <w:szCs w:val="16"/>
      <w:lang w:eastAsia="ru-RU"/>
    </w:rPr>
  </w:style>
  <w:style w:type="paragraph" w:customStyle="1" w:styleId="comment-notes">
    <w:name w:val="comment-notes"/>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4D58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4D58A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D58A3"/>
    <w:rPr>
      <w:rFonts w:ascii="Arial" w:eastAsia="Times New Roman" w:hAnsi="Arial" w:cs="Arial"/>
      <w:vanish/>
      <w:sz w:val="16"/>
      <w:szCs w:val="16"/>
      <w:lang w:eastAsia="ru-RU"/>
    </w:rPr>
  </w:style>
  <w:style w:type="paragraph" w:styleId="a6">
    <w:name w:val="Balloon Text"/>
    <w:basedOn w:val="a"/>
    <w:link w:val="a7"/>
    <w:uiPriority w:val="99"/>
    <w:semiHidden/>
    <w:unhideWhenUsed/>
    <w:rsid w:val="004D58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8A3"/>
    <w:rPr>
      <w:rFonts w:ascii="Tahoma" w:hAnsi="Tahoma" w:cs="Tahoma"/>
      <w:sz w:val="16"/>
      <w:szCs w:val="16"/>
    </w:rPr>
  </w:style>
  <w:style w:type="character" w:customStyle="1" w:styleId="10">
    <w:name w:val="Заголовок 1 Знак"/>
    <w:basedOn w:val="a0"/>
    <w:link w:val="1"/>
    <w:uiPriority w:val="9"/>
    <w:rsid w:val="004D58A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000083">
      <w:bodyDiv w:val="1"/>
      <w:marLeft w:val="0"/>
      <w:marRight w:val="0"/>
      <w:marTop w:val="0"/>
      <w:marBottom w:val="0"/>
      <w:divBdr>
        <w:top w:val="none" w:sz="0" w:space="0" w:color="auto"/>
        <w:left w:val="none" w:sz="0" w:space="0" w:color="auto"/>
        <w:bottom w:val="none" w:sz="0" w:space="0" w:color="auto"/>
        <w:right w:val="none" w:sz="0" w:space="0" w:color="auto"/>
      </w:divBdr>
      <w:divsChild>
        <w:div w:id="1622568802">
          <w:marLeft w:val="0"/>
          <w:marRight w:val="0"/>
          <w:marTop w:val="0"/>
          <w:marBottom w:val="0"/>
          <w:divBdr>
            <w:top w:val="none" w:sz="0" w:space="0" w:color="auto"/>
            <w:left w:val="none" w:sz="0" w:space="0" w:color="auto"/>
            <w:bottom w:val="none" w:sz="0" w:space="0" w:color="auto"/>
            <w:right w:val="none" w:sz="0" w:space="0" w:color="auto"/>
          </w:divBdr>
          <w:divsChild>
            <w:div w:id="2049258622">
              <w:marLeft w:val="0"/>
              <w:marRight w:val="0"/>
              <w:marTop w:val="300"/>
              <w:marBottom w:val="375"/>
              <w:divBdr>
                <w:top w:val="none" w:sz="0" w:space="0" w:color="auto"/>
                <w:left w:val="none" w:sz="0" w:space="0" w:color="auto"/>
                <w:bottom w:val="none" w:sz="0" w:space="0" w:color="auto"/>
                <w:right w:val="none" w:sz="0" w:space="0" w:color="auto"/>
              </w:divBdr>
              <w:divsChild>
                <w:div w:id="1356077245">
                  <w:marLeft w:val="0"/>
                  <w:marRight w:val="0"/>
                  <w:marTop w:val="0"/>
                  <w:marBottom w:val="0"/>
                  <w:divBdr>
                    <w:top w:val="none" w:sz="0" w:space="0" w:color="auto"/>
                    <w:left w:val="none" w:sz="0" w:space="0" w:color="auto"/>
                    <w:bottom w:val="none" w:sz="0" w:space="0" w:color="auto"/>
                    <w:right w:val="none" w:sz="0" w:space="0" w:color="auto"/>
                  </w:divBdr>
                  <w:divsChild>
                    <w:div w:id="1780055798">
                      <w:marLeft w:val="0"/>
                      <w:marRight w:val="0"/>
                      <w:marTop w:val="0"/>
                      <w:marBottom w:val="0"/>
                      <w:divBdr>
                        <w:top w:val="none" w:sz="0" w:space="0" w:color="auto"/>
                        <w:left w:val="none" w:sz="0" w:space="0" w:color="auto"/>
                        <w:bottom w:val="none" w:sz="0" w:space="0" w:color="auto"/>
                        <w:right w:val="none" w:sz="0" w:space="0" w:color="auto"/>
                      </w:divBdr>
                      <w:divsChild>
                        <w:div w:id="829175013">
                          <w:marLeft w:val="0"/>
                          <w:marRight w:val="0"/>
                          <w:marTop w:val="0"/>
                          <w:marBottom w:val="0"/>
                          <w:divBdr>
                            <w:top w:val="none" w:sz="0" w:space="0" w:color="auto"/>
                            <w:left w:val="none" w:sz="0" w:space="0" w:color="auto"/>
                            <w:bottom w:val="none" w:sz="0" w:space="0" w:color="auto"/>
                            <w:right w:val="none" w:sz="0" w:space="0" w:color="auto"/>
                          </w:divBdr>
                          <w:divsChild>
                            <w:div w:id="1547060780">
                              <w:marLeft w:val="0"/>
                              <w:marRight w:val="0"/>
                              <w:marTop w:val="0"/>
                              <w:marBottom w:val="0"/>
                              <w:divBdr>
                                <w:top w:val="none" w:sz="0" w:space="0" w:color="auto"/>
                                <w:left w:val="none" w:sz="0" w:space="0" w:color="auto"/>
                                <w:bottom w:val="none" w:sz="0" w:space="0" w:color="auto"/>
                                <w:right w:val="none" w:sz="0" w:space="0" w:color="auto"/>
                              </w:divBdr>
                            </w:div>
                            <w:div w:id="1466661117">
                              <w:marLeft w:val="0"/>
                              <w:marRight w:val="0"/>
                              <w:marTop w:val="150"/>
                              <w:marBottom w:val="0"/>
                              <w:divBdr>
                                <w:top w:val="single" w:sz="6" w:space="8" w:color="EAEAEA"/>
                                <w:left w:val="none" w:sz="0" w:space="0" w:color="auto"/>
                                <w:bottom w:val="single" w:sz="6" w:space="8" w:color="EAEAEA"/>
                                <w:right w:val="none" w:sz="0" w:space="0" w:color="auto"/>
                              </w:divBdr>
                            </w:div>
                          </w:divsChild>
                        </w:div>
                        <w:div w:id="309792479">
                          <w:marLeft w:val="0"/>
                          <w:marRight w:val="0"/>
                          <w:marTop w:val="0"/>
                          <w:marBottom w:val="300"/>
                          <w:divBdr>
                            <w:top w:val="none" w:sz="0" w:space="0" w:color="auto"/>
                            <w:left w:val="none" w:sz="0" w:space="0" w:color="auto"/>
                            <w:bottom w:val="none" w:sz="0" w:space="0" w:color="auto"/>
                            <w:right w:val="none" w:sz="0" w:space="0" w:color="auto"/>
                          </w:divBdr>
                          <w:divsChild>
                            <w:div w:id="1438133869">
                              <w:marLeft w:val="0"/>
                              <w:marRight w:val="0"/>
                              <w:marTop w:val="0"/>
                              <w:marBottom w:val="0"/>
                              <w:divBdr>
                                <w:top w:val="none" w:sz="0" w:space="0" w:color="auto"/>
                                <w:left w:val="none" w:sz="0" w:space="0" w:color="auto"/>
                                <w:bottom w:val="none" w:sz="0" w:space="0" w:color="auto"/>
                                <w:right w:val="none" w:sz="0" w:space="0" w:color="auto"/>
                              </w:divBdr>
                            </w:div>
                          </w:divsChild>
                        </w:div>
                        <w:div w:id="313142097">
                          <w:marLeft w:val="0"/>
                          <w:marRight w:val="0"/>
                          <w:marTop w:val="0"/>
                          <w:marBottom w:val="0"/>
                          <w:divBdr>
                            <w:top w:val="none" w:sz="0" w:space="0" w:color="auto"/>
                            <w:left w:val="none" w:sz="0" w:space="0" w:color="auto"/>
                            <w:bottom w:val="none" w:sz="0" w:space="0" w:color="auto"/>
                            <w:right w:val="none" w:sz="0" w:space="0" w:color="auto"/>
                          </w:divBdr>
                          <w:divsChild>
                            <w:div w:id="3288253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447703254">
                  <w:marLeft w:val="0"/>
                  <w:marRight w:val="0"/>
                  <w:marTop w:val="0"/>
                  <w:marBottom w:val="375"/>
                  <w:divBdr>
                    <w:top w:val="none" w:sz="0" w:space="0" w:color="auto"/>
                    <w:left w:val="none" w:sz="0" w:space="0" w:color="auto"/>
                    <w:bottom w:val="none" w:sz="0" w:space="0" w:color="auto"/>
                    <w:right w:val="none" w:sz="0" w:space="0" w:color="auto"/>
                  </w:divBdr>
                  <w:divsChild>
                    <w:div w:id="659769473">
                      <w:marLeft w:val="0"/>
                      <w:marRight w:val="0"/>
                      <w:marTop w:val="0"/>
                      <w:marBottom w:val="0"/>
                      <w:divBdr>
                        <w:top w:val="none" w:sz="0" w:space="0" w:color="auto"/>
                        <w:left w:val="none" w:sz="0" w:space="0" w:color="auto"/>
                        <w:bottom w:val="single" w:sz="24" w:space="4" w:color="333333"/>
                        <w:right w:val="none" w:sz="0" w:space="0" w:color="auto"/>
                      </w:divBdr>
                    </w:div>
                    <w:div w:id="2010329716">
                      <w:marLeft w:val="0"/>
                      <w:marRight w:val="0"/>
                      <w:marTop w:val="0"/>
                      <w:marBottom w:val="0"/>
                      <w:divBdr>
                        <w:top w:val="none" w:sz="0" w:space="0" w:color="auto"/>
                        <w:left w:val="none" w:sz="0" w:space="0" w:color="auto"/>
                        <w:bottom w:val="none" w:sz="0" w:space="0" w:color="auto"/>
                        <w:right w:val="none" w:sz="0" w:space="0" w:color="auto"/>
                      </w:divBdr>
                      <w:divsChild>
                        <w:div w:id="129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4970">
                  <w:marLeft w:val="0"/>
                  <w:marRight w:val="0"/>
                  <w:marTop w:val="0"/>
                  <w:marBottom w:val="375"/>
                  <w:divBdr>
                    <w:top w:val="none" w:sz="0" w:space="0" w:color="auto"/>
                    <w:left w:val="none" w:sz="0" w:space="0" w:color="auto"/>
                    <w:bottom w:val="none" w:sz="0" w:space="0" w:color="auto"/>
                    <w:right w:val="none" w:sz="0" w:space="0" w:color="auto"/>
                  </w:divBdr>
                  <w:divsChild>
                    <w:div w:id="746995846">
                      <w:marLeft w:val="0"/>
                      <w:marRight w:val="0"/>
                      <w:marTop w:val="0"/>
                      <w:marBottom w:val="0"/>
                      <w:divBdr>
                        <w:top w:val="none" w:sz="0" w:space="0" w:color="auto"/>
                        <w:left w:val="none" w:sz="0" w:space="0" w:color="auto"/>
                        <w:bottom w:val="none" w:sz="0" w:space="0" w:color="auto"/>
                        <w:right w:val="none" w:sz="0" w:space="0" w:color="auto"/>
                      </w:divBdr>
                      <w:divsChild>
                        <w:div w:id="108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1097">
                  <w:marLeft w:val="0"/>
                  <w:marRight w:val="0"/>
                  <w:marTop w:val="0"/>
                  <w:marBottom w:val="375"/>
                  <w:divBdr>
                    <w:top w:val="none" w:sz="0" w:space="0" w:color="auto"/>
                    <w:left w:val="none" w:sz="0" w:space="0" w:color="auto"/>
                    <w:bottom w:val="none" w:sz="0" w:space="0" w:color="auto"/>
                    <w:right w:val="none" w:sz="0" w:space="0" w:color="auto"/>
                  </w:divBdr>
                  <w:divsChild>
                    <w:div w:id="488406746">
                      <w:marLeft w:val="0"/>
                      <w:marRight w:val="0"/>
                      <w:marTop w:val="0"/>
                      <w:marBottom w:val="0"/>
                      <w:divBdr>
                        <w:top w:val="none" w:sz="0" w:space="0" w:color="auto"/>
                        <w:left w:val="none" w:sz="0" w:space="0" w:color="auto"/>
                        <w:bottom w:val="none" w:sz="0" w:space="0" w:color="auto"/>
                        <w:right w:val="none" w:sz="0" w:space="0" w:color="auto"/>
                      </w:divBdr>
                      <w:divsChild>
                        <w:div w:id="14846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2773">
                  <w:marLeft w:val="0"/>
                  <w:marRight w:val="0"/>
                  <w:marTop w:val="0"/>
                  <w:marBottom w:val="375"/>
                  <w:divBdr>
                    <w:top w:val="none" w:sz="0" w:space="0" w:color="auto"/>
                    <w:left w:val="none" w:sz="0" w:space="0" w:color="auto"/>
                    <w:bottom w:val="none" w:sz="0" w:space="0" w:color="auto"/>
                    <w:right w:val="none" w:sz="0" w:space="0" w:color="auto"/>
                  </w:divBdr>
                  <w:divsChild>
                    <w:div w:id="545482645">
                      <w:marLeft w:val="0"/>
                      <w:marRight w:val="0"/>
                      <w:marTop w:val="0"/>
                      <w:marBottom w:val="0"/>
                      <w:divBdr>
                        <w:top w:val="none" w:sz="0" w:space="0" w:color="auto"/>
                        <w:left w:val="none" w:sz="0" w:space="0" w:color="auto"/>
                        <w:bottom w:val="none" w:sz="0" w:space="0" w:color="auto"/>
                        <w:right w:val="none" w:sz="0" w:space="0" w:color="auto"/>
                      </w:divBdr>
                      <w:divsChild>
                        <w:div w:id="658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ZerФарм</dc:creator>
  <cp:keywords/>
  <dc:description/>
  <cp:lastModifiedBy>ZerФарм</cp:lastModifiedBy>
  <cp:revision>2</cp:revision>
  <dcterms:created xsi:type="dcterms:W3CDTF">2024-05-13T04:59:00Z</dcterms:created>
  <dcterms:modified xsi:type="dcterms:W3CDTF">2024-05-13T04:59:00Z</dcterms:modified>
</cp:coreProperties>
</file>